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8D" w:rsidRPr="00AD7449" w:rsidRDefault="00F87593" w:rsidP="00C671FC">
      <w:pPr>
        <w:suppressAutoHyphens/>
        <w:ind w:left="142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9251950" cy="6725095"/>
            <wp:effectExtent l="19050" t="0" r="6350" b="0"/>
            <wp:docPr id="1" name="Рисунок 1" descr="C:\Documents and Settings\Айбулат\Рабочий стол\ИЗО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ИЗО1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B8D" w:rsidRDefault="00354B8D" w:rsidP="00354B8D">
      <w:pPr>
        <w:pStyle w:val="a3"/>
        <w:rPr>
          <w:bCs/>
          <w:color w:val="000000"/>
          <w:spacing w:val="-3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tbl>
      <w:tblPr>
        <w:tblpPr w:leftFromText="180" w:rightFromText="180" w:vertAnchor="text" w:horzAnchor="page" w:tblpX="2223" w:tblpY="151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7477"/>
        <w:gridCol w:w="993"/>
        <w:gridCol w:w="1559"/>
        <w:gridCol w:w="1559"/>
      </w:tblGrid>
      <w:tr w:rsidR="00354B8D" w:rsidRPr="00354B8D" w:rsidTr="00DB012C">
        <w:trPr>
          <w:trHeight w:val="255"/>
        </w:trPr>
        <w:tc>
          <w:tcPr>
            <w:tcW w:w="569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477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993" w:type="dxa"/>
            <w:vMerge w:val="restart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gridSpan w:val="2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DB012C">
        <w:trPr>
          <w:trHeight w:val="255"/>
        </w:trPr>
        <w:tc>
          <w:tcPr>
            <w:tcW w:w="569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77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Цветовой круг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Төсләр түгәрәге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Урок-экскурсия в осенний парк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Көзге урманга сәяхәт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“Декоратив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“Вазадагы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63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Живописные украшения, монотипия «Весёлые кляксы»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тап” рәсем, сынлы сәнгать күнегүләре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  <w:lang w:val="tt-RU"/>
              </w:rPr>
              <w:t>“</w:t>
            </w:r>
            <w:r w:rsidRPr="00354B8D">
              <w:rPr>
                <w:rStyle w:val="aa"/>
                <w:sz w:val="24"/>
                <w:szCs w:val="24"/>
              </w:rPr>
              <w:t>Золотая осень</w:t>
            </w:r>
            <w:r w:rsidRPr="00354B8D">
              <w:rPr>
                <w:rStyle w:val="aa"/>
                <w:sz w:val="24"/>
                <w:szCs w:val="24"/>
                <w:lang w:val="tt-RU"/>
              </w:rPr>
              <w:t>”</w:t>
            </w:r>
            <w:r w:rsidRPr="00354B8D">
              <w:rPr>
                <w:rStyle w:val="aa"/>
                <w:sz w:val="24"/>
                <w:szCs w:val="24"/>
              </w:rPr>
              <w:t xml:space="preserve"> Рисунок осеннего дерева с натуры, по памяти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көз”  көзге агачны хәтердән сурәтләү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Рисование фруктов,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Яшелчә һәм җиләк-җимешне сурәтләү1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Хохлома «Золотые узоры1»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бизәк” хохлама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Рисуем отгадки к народным загадкам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табышмаклары җавабына рәсемләү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  <w:lang w:val="tt-RU"/>
              </w:rPr>
            </w:pPr>
            <w:r w:rsidRPr="00354B8D">
              <w:rPr>
                <w:rStyle w:val="aa"/>
                <w:sz w:val="24"/>
                <w:szCs w:val="24"/>
              </w:rPr>
              <w:t>Узор в полосе.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b/>
                <w:sz w:val="24"/>
                <w:szCs w:val="24"/>
                <w:lang w:val="tt-RU"/>
              </w:rPr>
            </w:pPr>
            <w:r w:rsidRPr="00354B8D">
              <w:rPr>
                <w:rStyle w:val="aa"/>
                <w:b/>
                <w:sz w:val="24"/>
                <w:szCs w:val="24"/>
                <w:lang w:val="tt-RU"/>
              </w:rPr>
              <w:t>Полосада бизәк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06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Савытка декоратив бизәк төшерү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«Рыжий кот»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“Җирән мәче”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Мультипликационные герои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Мультиплика-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цион  геройлар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lastRenderedPageBreak/>
              <w:t>14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«Весёлый Дед Мороз»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Кыш бабай”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Рап</w:t>
            </w:r>
            <w:r w:rsidRPr="00354B8D">
              <w:rPr>
                <w:rStyle w:val="aa"/>
                <w:sz w:val="24"/>
                <w:szCs w:val="24"/>
                <w:lang w:val="tt-RU"/>
              </w:rPr>
              <w:t>п</w:t>
            </w:r>
            <w:r w:rsidRPr="00354B8D">
              <w:rPr>
                <w:rStyle w:val="aa"/>
                <w:sz w:val="24"/>
                <w:szCs w:val="24"/>
              </w:rPr>
              <w:t>орт ткани.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Тукымада раппорт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  <w:lang w:val="tt-RU"/>
              </w:rPr>
            </w:pPr>
            <w:r w:rsidRPr="00354B8D">
              <w:rPr>
                <w:rStyle w:val="aa"/>
                <w:sz w:val="24"/>
                <w:szCs w:val="24"/>
              </w:rPr>
              <w:t xml:space="preserve">Гравюра по картоне 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b/>
                <w:sz w:val="24"/>
                <w:szCs w:val="24"/>
                <w:lang w:val="tt-RU"/>
              </w:rPr>
            </w:pPr>
            <w:r w:rsidRPr="00354B8D">
              <w:rPr>
                <w:rStyle w:val="aa"/>
                <w:b/>
                <w:sz w:val="24"/>
                <w:szCs w:val="24"/>
                <w:lang w:val="tt-RU"/>
              </w:rPr>
              <w:t>“Графика һәм гравюра” әңгәмә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</w:rPr>
              <w:t>Гравюра по картоне (по аппликации)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  <w:lang w:val="tt-RU"/>
              </w:rPr>
              <w:t>Картонда гравюра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Работа в технике «Граттаж»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График күнегүләр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99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“Граттаж” техникасы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с натуры фигуры человека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Натурадан кеше фигурасын караламау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Русские богатыри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Рус баһадирлары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Транспорт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Транспорт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Натюрморт из геометрических  тел.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Геометрик җисемнәрдән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Натюрморт из двух-трёх геометрических  тел.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Ике-өч геометрик җисемнән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Старинный терем из геометрических фигур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Геометрик   фигуралардан  “Борынгы йорт”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  <w:lang w:val="tt-RU"/>
              </w:rPr>
              <w:t>Линейная перспектива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Линия перспективасы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 xml:space="preserve">Натюрморт из разнородных предметов: 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геометрических тел, фруктов и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Төрле-төрле әйберләрдән натюрморт: җиләк-җимеш, яшелчә, геометрик җисемнән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lastRenderedPageBreak/>
              <w:t>28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Өйнең моделе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Өйнең моделен натурадан ясау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Буквица.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Хәреф. Шрифт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П.Ершов әкиятенә иллюстрация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</w:rPr>
              <w:t>«Конёк-Горбунок»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П.Ершов әкиятенә иллюстрация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Портрет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Портрет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</w:rPr>
              <w:t>Портрет</w:t>
            </w:r>
            <w:r w:rsidRPr="00354B8D"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  <w:t xml:space="preserve"> в скульптуре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sz w:val="24"/>
                <w:szCs w:val="24"/>
                <w:lang w:val="tt-RU"/>
              </w:rPr>
              <w:t xml:space="preserve"> Скульптурада портрет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  <w:t>35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</w:rPr>
              <w:t>Итоговое занятие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sz w:val="24"/>
                <w:szCs w:val="24"/>
                <w:lang w:val="tt-RU"/>
              </w:rPr>
              <w:t>Йомгаклау дәрес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Default="00F87593" w:rsidP="00354B8D">
      <w:pPr>
        <w:pStyle w:val="1"/>
        <w:jc w:val="center"/>
        <w:rPr>
          <w:rFonts w:ascii="Times New Roman" w:hAnsi="Times New Roman"/>
          <w:b/>
          <w:color w:val="1D1B11"/>
        </w:rPr>
      </w:pPr>
      <w:r>
        <w:rPr>
          <w:rFonts w:ascii="Times New Roman" w:hAnsi="Times New Roman"/>
          <w:b/>
          <w:noProof/>
          <w:color w:val="1D1B11"/>
        </w:rPr>
        <w:lastRenderedPageBreak/>
        <w:drawing>
          <wp:inline distT="0" distB="0" distL="0" distR="0">
            <wp:extent cx="9251950" cy="6725095"/>
            <wp:effectExtent l="19050" t="0" r="6350" b="0"/>
            <wp:docPr id="2" name="Рисунок 2" descr="C:\Documents and Settings\Айбулат\Рабочий стол\ИЗО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йбулат\Рабочий стол\ИЗО1 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262" w:rsidRDefault="00282262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354B8D" w:rsidRDefault="00354B8D" w:rsidP="00354B8D">
      <w:pPr>
        <w:pStyle w:val="ab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p w:rsidR="00354B8D" w:rsidRPr="00F6200C" w:rsidRDefault="00354B8D" w:rsidP="00354B8D">
      <w:pPr>
        <w:rPr>
          <w:b/>
        </w:rPr>
      </w:pPr>
    </w:p>
    <w:tbl>
      <w:tblPr>
        <w:tblW w:w="7358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70"/>
        <w:gridCol w:w="8988"/>
        <w:gridCol w:w="1139"/>
        <w:gridCol w:w="43"/>
        <w:gridCol w:w="30"/>
        <w:gridCol w:w="1543"/>
        <w:gridCol w:w="1737"/>
        <w:gridCol w:w="1737"/>
        <w:gridCol w:w="1737"/>
        <w:gridCol w:w="1737"/>
        <w:gridCol w:w="1732"/>
      </w:tblGrid>
      <w:tr w:rsidR="00354B8D" w:rsidRPr="00354B8D" w:rsidTr="00300B47">
        <w:trPr>
          <w:gridAfter w:val="4"/>
          <w:wAfter w:w="1615" w:type="pct"/>
          <w:trHeight w:val="690"/>
        </w:trPr>
        <w:tc>
          <w:tcPr>
            <w:tcW w:w="249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091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Наименование разделов и тем</w:t>
            </w:r>
          </w:p>
        </w:tc>
        <w:tc>
          <w:tcPr>
            <w:tcW w:w="282" w:type="pct"/>
            <w:gridSpan w:val="3"/>
            <w:vMerge w:val="restar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63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300B47">
        <w:trPr>
          <w:gridAfter w:val="4"/>
          <w:wAfter w:w="1615" w:type="pct"/>
          <w:trHeight w:val="40"/>
        </w:trPr>
        <w:tc>
          <w:tcPr>
            <w:tcW w:w="249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1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Язык   изобразительного искусства и художественный  образ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Что нужно знать для грамотного рисования. Летние впечатления.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Полный цветовой круг.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Живописные и графические упражнения.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Осенний лист, бабочка и фрукты.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Жанры изобразительного  искусства.     Натюрморт.                                             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Пейзаж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 осеннем лесу, парке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анималистического  жанра  изобразительного  искусства.   Его виды и жанры.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домашних животных (лошадь, корова, коза, собака, кошка).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 дне морском.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Невиданный зверь.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с натуры и по памяти человека, отдельных  предметов.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куклы- игрушки.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Фигура человека в движении. Спорт.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Новогодняя открытка, приглашение на бал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графика и её разновидности.   Жанры изобразительного  искусства. 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Две контрастные фигуры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Зимние забавы (развлечения, спорт). Комиксы.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натюрморта.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5F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инструменты.          (карандаш)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Знаменитые архитектурные ансамбли.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Наши новостройки.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декоративно-прикладного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Русский быт в прошлые века. Иллюстрации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Материнство («Рождество» или «Новорожденный»).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орнамента. Гипсовый трилистник.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865B13"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литературным произведениям.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bottom w:val="nil"/>
            </w:tcBorders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Космические дали.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Символический язык в произведениях декоративно=прикладного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Разработка герба.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Афиша цирка.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  Особенности портрета.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Человек и профессия. Поясной портрет.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Портрет-шутка.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5F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306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натюрморта.</w:t>
            </w:r>
          </w:p>
        </w:tc>
        <w:tc>
          <w:tcPr>
            <w:tcW w:w="265" w:type="pct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306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Весенний букет</w:t>
            </w:r>
          </w:p>
        </w:tc>
        <w:tc>
          <w:tcPr>
            <w:tcW w:w="265" w:type="pct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DB012C" w:rsidRDefault="00DB012C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282262" w:rsidRDefault="00F87593" w:rsidP="001E3E06">
      <w:pPr>
        <w:widowControl w:val="0"/>
        <w:autoSpaceDE w:val="0"/>
        <w:autoSpaceDN w:val="0"/>
        <w:adjustRightInd w:val="0"/>
        <w:ind w:left="142"/>
        <w:rPr>
          <w:b/>
          <w:bCs/>
          <w:color w:val="000000"/>
          <w:sz w:val="24"/>
          <w:szCs w:val="24"/>
        </w:rPr>
      </w:pPr>
      <w:r>
        <w:rPr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251950" cy="6725095"/>
            <wp:effectExtent l="19050" t="0" r="6350" b="0"/>
            <wp:docPr id="3" name="Рисунок 3" descr="C:\Documents and Settings\Айбулат\Рабочий стол\ИЗО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йбулат\Рабочий стол\ИЗО1 0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B8D" w:rsidRDefault="00354B8D" w:rsidP="00354B8D">
      <w:pPr>
        <w:pStyle w:val="a3"/>
        <w:jc w:val="center"/>
        <w:rPr>
          <w:b/>
          <w:i/>
          <w:sz w:val="20"/>
          <w:szCs w:val="20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354B8D" w:rsidRDefault="00354B8D" w:rsidP="00354B8D">
      <w:pPr>
        <w:pStyle w:val="ab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  <w:r>
        <w:rPr>
          <w:kern w:val="36"/>
        </w:rPr>
        <w:t xml:space="preserve">. </w:t>
      </w: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15"/>
        <w:tblW w:w="13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5"/>
        <w:gridCol w:w="7393"/>
        <w:gridCol w:w="1276"/>
        <w:gridCol w:w="1842"/>
        <w:gridCol w:w="1842"/>
      </w:tblGrid>
      <w:tr w:rsidR="00354B8D" w:rsidRPr="00354B8D" w:rsidTr="00DB012C">
        <w:trPr>
          <w:trHeight w:val="375"/>
        </w:trPr>
        <w:tc>
          <w:tcPr>
            <w:tcW w:w="795" w:type="dxa"/>
            <w:vMerge w:val="restart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 п.п</w:t>
            </w:r>
          </w:p>
        </w:tc>
        <w:tc>
          <w:tcPr>
            <w:tcW w:w="7393" w:type="dxa"/>
            <w:vMerge w:val="restart"/>
          </w:tcPr>
          <w:p w:rsidR="00354B8D" w:rsidRPr="00354B8D" w:rsidRDefault="00354B8D" w:rsidP="00354B8D">
            <w:pPr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354B8D" w:rsidRPr="00354B8D" w:rsidTr="00DB012C">
        <w:trPr>
          <w:trHeight w:val="375"/>
        </w:trPr>
        <w:tc>
          <w:tcPr>
            <w:tcW w:w="795" w:type="dxa"/>
            <w:vMerge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Многонациональное  отечественное  искусство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 вокруг  нас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Народ – творец прекрасного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3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жанра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7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натюрморт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краеведы и этнографы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натюрморт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Национальные традиции в культуре народа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55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сказок народов России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15ч.)</w:t>
            </w:r>
          </w:p>
        </w:tc>
      </w:tr>
      <w:tr w:rsidR="00354B8D" w:rsidRPr="00354B8D" w:rsidTr="00DB012C">
        <w:trPr>
          <w:trHeight w:val="246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эпохи Возрождения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3" w:type="dxa"/>
            <w:tcBorders>
              <w:top w:val="single" w:sz="4" w:space="0" w:color="auto"/>
              <w:right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Мир Леонардо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классической архитектуры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Западной Европы  XVII века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Творчество Рембрандта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78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человека в движении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30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фигуры человека в движении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44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западноевропейских стран XVIII–XX вв.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3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расписная керамика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друг (гость)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19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В мире литературных героев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6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Иллюстрации к произведению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в  изобразительном  искусстве</w:t>
            </w: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ритмы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Трудовые будни . «Моя будущая профессия»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дизайнеры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Рисуем  лошадей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14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Мы охраняем памятники нашей Родины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Плакат об охране памятников нашей Родины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Весенний пейзаж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Цветы весны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0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93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2C" w:rsidRPr="00354B8D" w:rsidTr="00DB012C">
        <w:trPr>
          <w:trHeight w:val="260"/>
        </w:trPr>
        <w:tc>
          <w:tcPr>
            <w:tcW w:w="795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DB012C" w:rsidRPr="00354B8D" w:rsidRDefault="00DB012C" w:rsidP="00DB01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  <w:bCs/>
        </w:rPr>
      </w:pPr>
    </w:p>
    <w:p w:rsidR="00354B8D" w:rsidRPr="00354B8D" w:rsidRDefault="00354B8D" w:rsidP="00354B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54B8D">
        <w:rPr>
          <w:rFonts w:ascii="Times New Roman" w:hAnsi="Times New Roman" w:cs="Times New Roman"/>
          <w:sz w:val="20"/>
          <w:szCs w:val="20"/>
        </w:rPr>
        <w:t> </w:t>
      </w: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after="0"/>
        <w:ind w:left="226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574E" w:rsidRPr="00354B8D" w:rsidRDefault="002E574E" w:rsidP="00354B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574E" w:rsidRPr="00354B8D" w:rsidSect="00F4011F">
      <w:footerReference w:type="default" r:id="rId10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95D" w:rsidRDefault="00EF795D" w:rsidP="00E07B21">
      <w:pPr>
        <w:spacing w:after="0" w:line="240" w:lineRule="auto"/>
      </w:pPr>
      <w:r>
        <w:separator/>
      </w:r>
    </w:p>
  </w:endnote>
  <w:endnote w:type="continuationSeparator" w:id="1">
    <w:p w:rsidR="00EF795D" w:rsidRDefault="00EF795D" w:rsidP="00E0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26" w:rsidRDefault="00910126">
    <w:pPr>
      <w:pStyle w:val="a5"/>
      <w:jc w:val="right"/>
    </w:pPr>
  </w:p>
  <w:p w:rsidR="00910126" w:rsidRDefault="009101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95D" w:rsidRDefault="00EF795D" w:rsidP="00E07B21">
      <w:pPr>
        <w:spacing w:after="0" w:line="240" w:lineRule="auto"/>
      </w:pPr>
      <w:r>
        <w:separator/>
      </w:r>
    </w:p>
  </w:footnote>
  <w:footnote w:type="continuationSeparator" w:id="1">
    <w:p w:rsidR="00EF795D" w:rsidRDefault="00EF795D" w:rsidP="00E07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B8D"/>
    <w:rsid w:val="00047AE1"/>
    <w:rsid w:val="00131E5C"/>
    <w:rsid w:val="001E3E06"/>
    <w:rsid w:val="002772E5"/>
    <w:rsid w:val="00282262"/>
    <w:rsid w:val="002E574E"/>
    <w:rsid w:val="00300B47"/>
    <w:rsid w:val="00354B8D"/>
    <w:rsid w:val="003605CE"/>
    <w:rsid w:val="003A06F8"/>
    <w:rsid w:val="003F0137"/>
    <w:rsid w:val="00463D3E"/>
    <w:rsid w:val="005F5306"/>
    <w:rsid w:val="006B7C43"/>
    <w:rsid w:val="007203D4"/>
    <w:rsid w:val="00732859"/>
    <w:rsid w:val="00752189"/>
    <w:rsid w:val="007B5DE7"/>
    <w:rsid w:val="00865B13"/>
    <w:rsid w:val="00885976"/>
    <w:rsid w:val="00910126"/>
    <w:rsid w:val="009C720B"/>
    <w:rsid w:val="00AB5983"/>
    <w:rsid w:val="00AD7449"/>
    <w:rsid w:val="00B23000"/>
    <w:rsid w:val="00C32E4C"/>
    <w:rsid w:val="00C671FC"/>
    <w:rsid w:val="00C85DF0"/>
    <w:rsid w:val="00D8291C"/>
    <w:rsid w:val="00DB012C"/>
    <w:rsid w:val="00E07B21"/>
    <w:rsid w:val="00EC072C"/>
    <w:rsid w:val="00EF795D"/>
    <w:rsid w:val="00F166C4"/>
    <w:rsid w:val="00F4011F"/>
    <w:rsid w:val="00F73CB6"/>
    <w:rsid w:val="00F87593"/>
    <w:rsid w:val="00FC3E4C"/>
    <w:rsid w:val="00FD2A0D"/>
    <w:rsid w:val="00FE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354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354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354B8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354B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uiPriority w:val="99"/>
    <w:rsid w:val="00354B8D"/>
    <w:rPr>
      <w:rFonts w:ascii="Times New Roman" w:hAnsi="Times New Roman"/>
      <w:b/>
      <w:spacing w:val="0"/>
      <w:sz w:val="19"/>
    </w:rPr>
  </w:style>
  <w:style w:type="paragraph" w:customStyle="1" w:styleId="a8">
    <w:name w:val="Содержимое таблицы"/>
    <w:basedOn w:val="a"/>
    <w:uiPriority w:val="99"/>
    <w:rsid w:val="00354B8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Body Text Indent"/>
    <w:basedOn w:val="a"/>
    <w:link w:val="aa"/>
    <w:uiPriority w:val="99"/>
    <w:rsid w:val="00354B8D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354B8D"/>
    <w:rPr>
      <w:rFonts w:ascii="Times New Roman" w:eastAsia="Calibri" w:hAnsi="Times New Roman" w:cs="Times New Roman"/>
      <w:sz w:val="20"/>
      <w:szCs w:val="20"/>
    </w:rPr>
  </w:style>
  <w:style w:type="paragraph" w:customStyle="1" w:styleId="ab">
    <w:name w:val="Базовый"/>
    <w:rsid w:val="00354B8D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54B8D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07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07B21"/>
  </w:style>
  <w:style w:type="character" w:customStyle="1" w:styleId="a4">
    <w:name w:val="Без интервала Знак"/>
    <w:basedOn w:val="a0"/>
    <w:link w:val="a3"/>
    <w:uiPriority w:val="99"/>
    <w:locked/>
    <w:rsid w:val="00910126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6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7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D5C1A-7229-4471-86E9-25B0BCA9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22</cp:revision>
  <cp:lastPrinted>2019-04-23T17:14:00Z</cp:lastPrinted>
  <dcterms:created xsi:type="dcterms:W3CDTF">2019-04-15T16:58:00Z</dcterms:created>
  <dcterms:modified xsi:type="dcterms:W3CDTF">2021-10-05T16:54:00Z</dcterms:modified>
</cp:coreProperties>
</file>